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426E1A" w:rsidRPr="00426E1A" w:rsidRDefault="00426E1A" w:rsidP="00481B83">
      <w:r w:rsidRPr="00426E1A">
        <w:t xml:space="preserve">Zavarja, hogy az birtokán gyakorta felütik a fejüket a vakondtúrások? Mindemellett a nagyobb méretű földterület adottságaiból kifolyólag nem csak esztétikai, hanem jelentős anyagi károk is érhetik? Ez esetben Önnek is a VKS 04-es LED fénnyel ellátott napelemes </w:t>
      </w:r>
      <w:proofErr w:type="spellStart"/>
      <w:r w:rsidRPr="00426E1A">
        <w:t>vakondriasztó</w:t>
      </w:r>
      <w:proofErr w:type="spellEnd"/>
      <w:r w:rsidRPr="00426E1A">
        <w:t xml:space="preserve"> karóra lesz szüksége, amely rezgéseivel hatékonyan elriasztja a földalatti rágcsálókat. A beépített akkumulátorának köszönhetően pedig a </w:t>
      </w:r>
      <w:proofErr w:type="spellStart"/>
      <w:r w:rsidRPr="00426E1A">
        <w:t>vakondriasztó</w:t>
      </w:r>
      <w:proofErr w:type="spellEnd"/>
      <w:r w:rsidRPr="00426E1A">
        <w:t xml:space="preserve"> a sötétben is folyamatosan üzemelhet. A LED világítás a szár felső részében látható, amely egyben jelzi számunkra az eszköz működését. A karó 50 </w:t>
      </w:r>
      <w:proofErr w:type="spellStart"/>
      <w:r w:rsidRPr="00426E1A">
        <w:t>mp-enként</w:t>
      </w:r>
      <w:proofErr w:type="spellEnd"/>
      <w:r w:rsidRPr="00426E1A">
        <w:t xml:space="preserve"> ad ki rezgéseket, amely ennek az ismétlődésnek köszönhetően hatékony védelmet biztosít, akár 800 m²</w:t>
      </w:r>
      <w:proofErr w:type="spellStart"/>
      <w:r w:rsidRPr="00426E1A">
        <w:t>-es</w:t>
      </w:r>
      <w:proofErr w:type="spellEnd"/>
      <w:r w:rsidRPr="00426E1A">
        <w:t xml:space="preserve"> területen is. Ha Ön is az ideális </w:t>
      </w:r>
      <w:proofErr w:type="spellStart"/>
      <w:r w:rsidRPr="00426E1A">
        <w:t>vakondriasztót</w:t>
      </w:r>
      <w:proofErr w:type="spellEnd"/>
      <w:r w:rsidRPr="00426E1A">
        <w:t xml:space="preserve"> keresi, akkor ne habozzon és rendelje meg most </w:t>
      </w:r>
      <w:proofErr w:type="spellStart"/>
      <w:r w:rsidRPr="00426E1A">
        <w:t>webáruházunkból</w:t>
      </w:r>
      <w:proofErr w:type="spellEnd"/>
      <w:r w:rsidRPr="00426E1A">
        <w:t>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426E1A" w:rsidRDefault="00426E1A" w:rsidP="00426E1A">
      <w:r>
        <w:t xml:space="preserve">Rezgéseivel hatékonyan elriasztja a </w:t>
      </w:r>
      <w:proofErr w:type="gramStart"/>
      <w:r>
        <w:t>föld alatti</w:t>
      </w:r>
      <w:proofErr w:type="gramEnd"/>
      <w:r>
        <w:t xml:space="preserve"> rágcsálókat, vakondokat. Beépített akkumulátorának köszönhetően sötétben a LED folyamatosan világít, és a </w:t>
      </w:r>
      <w:proofErr w:type="spellStart"/>
      <w:r>
        <w:t>vakondriasztó</w:t>
      </w:r>
      <w:proofErr w:type="spellEnd"/>
      <w:r>
        <w:t xml:space="preserve"> is üzemel.</w:t>
      </w:r>
    </w:p>
    <w:p w:rsidR="00426E1A" w:rsidRDefault="00426E1A" w:rsidP="00426E1A">
      <w:proofErr w:type="gramStart"/>
      <w:r>
        <w:t>nagyméretű</w:t>
      </w:r>
      <w:proofErr w:type="gramEnd"/>
      <w:r>
        <w:t xml:space="preserve"> szolár panel (90 x 60 mm)</w:t>
      </w:r>
    </w:p>
    <w:p w:rsidR="00426E1A" w:rsidRDefault="00426E1A" w:rsidP="00426E1A">
      <w:r>
        <w:t>LED világítás a szár felső részében</w:t>
      </w:r>
    </w:p>
    <w:p w:rsidR="00426E1A" w:rsidRDefault="00426E1A" w:rsidP="00426E1A">
      <w:r>
        <w:t>250 mm alumínium szár</w:t>
      </w:r>
    </w:p>
    <w:p w:rsidR="00426E1A" w:rsidRDefault="00426E1A" w:rsidP="00426E1A">
      <w:r>
        <w:t xml:space="preserve">50 </w:t>
      </w:r>
      <w:proofErr w:type="spellStart"/>
      <w:r>
        <w:t>mp-enként</w:t>
      </w:r>
      <w:proofErr w:type="spellEnd"/>
      <w:r>
        <w:t xml:space="preserve"> rezgéseket bocsát ki</w:t>
      </w:r>
    </w:p>
    <w:p w:rsidR="00426E1A" w:rsidRDefault="00426E1A" w:rsidP="00426E1A">
      <w:proofErr w:type="gramStart"/>
      <w:r>
        <w:t>a</w:t>
      </w:r>
      <w:proofErr w:type="gramEnd"/>
      <w:r>
        <w:t xml:space="preserve"> rezgések frekvenciája: 400 Hz +/- 100 Hz</w:t>
      </w:r>
    </w:p>
    <w:p w:rsidR="00426E1A" w:rsidRDefault="00426E1A" w:rsidP="00426E1A">
      <w:proofErr w:type="spellStart"/>
      <w:r>
        <w:t>hatóterüet</w:t>
      </w:r>
      <w:proofErr w:type="spellEnd"/>
      <w:r>
        <w:t>: 800 m2</w:t>
      </w:r>
    </w:p>
    <w:p w:rsidR="00426E1A" w:rsidRDefault="00426E1A" w:rsidP="00426E1A">
      <w:proofErr w:type="gramStart"/>
      <w:r>
        <w:t>beépített</w:t>
      </w:r>
      <w:proofErr w:type="gramEnd"/>
      <w:r>
        <w:t xml:space="preserve"> akkumulátor: 1,2 V / 300 </w:t>
      </w:r>
      <w:proofErr w:type="spellStart"/>
      <w:r>
        <w:t>mAh</w:t>
      </w:r>
      <w:proofErr w:type="spellEnd"/>
      <w:r>
        <w:t xml:space="preserve"> / AA (</w:t>
      </w:r>
      <w:proofErr w:type="spellStart"/>
      <w:r>
        <w:t>NiMH</w:t>
      </w:r>
      <w:proofErr w:type="spellEnd"/>
      <w:r>
        <w:t>)</w:t>
      </w:r>
    </w:p>
    <w:p w:rsidR="00BF5891" w:rsidRPr="00481B83" w:rsidRDefault="00426E1A" w:rsidP="00426E1A">
      <w:proofErr w:type="gramStart"/>
      <w:r>
        <w:t>méret</w:t>
      </w:r>
      <w:proofErr w:type="gramEnd"/>
      <w:r>
        <w:t xml:space="preserve">: </w:t>
      </w:r>
      <w:r>
        <w:rPr>
          <w:rFonts w:ascii="Cambria Math" w:hAnsi="Cambria Math" w:cs="Cambria Math"/>
        </w:rPr>
        <w:t>∅</w:t>
      </w:r>
      <w:r>
        <w:t>15 x 37 cm</w:t>
      </w:r>
      <w:bookmarkStart w:id="0" w:name="_GoBack"/>
      <w:bookmarkEnd w:id="0"/>
    </w:p>
    <w:sectPr w:rsidR="00BF5891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81C20"/>
    <w:rsid w:val="000D63F2"/>
    <w:rsid w:val="00105762"/>
    <w:rsid w:val="001C50C0"/>
    <w:rsid w:val="0022185B"/>
    <w:rsid w:val="00226213"/>
    <w:rsid w:val="002E09B7"/>
    <w:rsid w:val="002E229D"/>
    <w:rsid w:val="002E40C7"/>
    <w:rsid w:val="002F72CB"/>
    <w:rsid w:val="00307F2F"/>
    <w:rsid w:val="00346AAF"/>
    <w:rsid w:val="00392975"/>
    <w:rsid w:val="003944A3"/>
    <w:rsid w:val="003A73F2"/>
    <w:rsid w:val="003D28DE"/>
    <w:rsid w:val="00423838"/>
    <w:rsid w:val="00426E1A"/>
    <w:rsid w:val="00481B83"/>
    <w:rsid w:val="004C515F"/>
    <w:rsid w:val="00532836"/>
    <w:rsid w:val="00547149"/>
    <w:rsid w:val="005707E7"/>
    <w:rsid w:val="005A63BA"/>
    <w:rsid w:val="005C1338"/>
    <w:rsid w:val="005D1679"/>
    <w:rsid w:val="005D31A4"/>
    <w:rsid w:val="005F51F0"/>
    <w:rsid w:val="00623086"/>
    <w:rsid w:val="00655888"/>
    <w:rsid w:val="006C724A"/>
    <w:rsid w:val="006E450D"/>
    <w:rsid w:val="00743D77"/>
    <w:rsid w:val="007A22DC"/>
    <w:rsid w:val="007E3FAF"/>
    <w:rsid w:val="00843F01"/>
    <w:rsid w:val="008636F8"/>
    <w:rsid w:val="00870F9B"/>
    <w:rsid w:val="0095537F"/>
    <w:rsid w:val="00987531"/>
    <w:rsid w:val="009A3AEE"/>
    <w:rsid w:val="00A02D24"/>
    <w:rsid w:val="00A54498"/>
    <w:rsid w:val="00A952CA"/>
    <w:rsid w:val="00AC1B76"/>
    <w:rsid w:val="00B01666"/>
    <w:rsid w:val="00B24935"/>
    <w:rsid w:val="00B63DD2"/>
    <w:rsid w:val="00B760B4"/>
    <w:rsid w:val="00B83B9F"/>
    <w:rsid w:val="00BF5891"/>
    <w:rsid w:val="00C24CF5"/>
    <w:rsid w:val="00C400EA"/>
    <w:rsid w:val="00C65242"/>
    <w:rsid w:val="00C94FE8"/>
    <w:rsid w:val="00CC01D2"/>
    <w:rsid w:val="00CC70B1"/>
    <w:rsid w:val="00D10304"/>
    <w:rsid w:val="00FA5DC6"/>
    <w:rsid w:val="00FB7D63"/>
    <w:rsid w:val="00FF23B1"/>
    <w:rsid w:val="00FF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2022-06-09T12:57:00Z</dcterms:created>
  <dcterms:modified xsi:type="dcterms:W3CDTF">2022-06-09T12:57:00Z</dcterms:modified>
</cp:coreProperties>
</file>